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1订正单元卷。</w:t>
            </w:r>
          </w:p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2默写17课词语、注释和主题</w:t>
            </w:r>
          </w:p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3、默写词语表中1,2,3,5四课词语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4订正</w:t>
            </w:r>
            <w:bookmarkStart w:id="0" w:name="_GoBack"/>
            <w:bookmarkEnd w:id="0"/>
            <w:r>
              <w:rPr>
                <w:rFonts w:ascii="黑体" w:hAnsi="黑体" w:eastAsia="黑体"/>
                <w:woUserID w:val="4"/>
              </w:rPr>
              <w:t>校默本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</w:t>
            </w:r>
            <w:r>
              <w:rPr>
                <w:rFonts w:hint="default" w:ascii="黑体" w:hAnsi="黑体" w:eastAsia="黑体"/>
                <w:woUserID w:val="1"/>
              </w:rPr>
              <w:t>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期中模拟考订正+签名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highlight w:val="yellow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1.做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2"/>
              </w:rPr>
              <w:t>期中小复习1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2"/>
              </w:rPr>
              <w:t>订正M2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卷剩余部分，周一收。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2"/>
              </w:rPr>
              <w:t>订正并复习M2U3语法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练习、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2"/>
              </w:rPr>
              <w:t>阅读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练习。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3.复习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2"/>
              </w:rPr>
              <w:t>写话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第一篇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2"/>
              </w:rPr>
              <w:t>My birthday party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和最后一篇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2"/>
              </w:rPr>
              <w:t>My (new) home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，背诵句型。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在期中小复习1的写话My birthday party中，练习运用相关句型来书写。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周一默写2篇作文。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  <w:woUserID w:val="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4.背诵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笔记</w:t>
            </w:r>
            <w:r>
              <w:rPr>
                <w:rFonts w:ascii="黑体" w:hAnsi="黑体" w:eastAsia="黑体"/>
                <w:sz w:val="21"/>
                <w:szCs w:val="21"/>
                <w:woUserID w:val="1"/>
              </w:rPr>
              <w:t>，周一默写。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1"/>
              </w:rPr>
              <w:t>（笔记在校没写完的，回家抄写到笔记本上）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woUserID w:val="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3D9F2C19"/>
    <w:rsid w:val="7EDEC95B"/>
    <w:rsid w:val="BCBD61D6"/>
    <w:rsid w:val="BFBFCF53"/>
    <w:rsid w:val="D5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2025-10-31T14:52:52Z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