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五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 </w:t>
      </w:r>
      <w:r>
        <w:rPr>
          <w:rFonts w:ascii="黑体" w:hAnsi="黑体" w:eastAsia="黑体"/>
          <w:sz w:val="32"/>
          <w:woUserID w:val="1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五（3））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1、默写第3课词语等</w:t>
            </w:r>
          </w:p>
          <w:p>
            <w:pPr>
              <w:spacing w:line="360" w:lineRule="auto"/>
              <w:rPr>
                <w:rFonts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2、完成小练习卷第1、第2课</w:t>
            </w:r>
          </w:p>
          <w:p>
            <w:pPr>
              <w:spacing w:line="360" w:lineRule="auto"/>
              <w:rPr>
                <w:rFonts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3、练字</w:t>
            </w:r>
            <w:bookmarkStart w:id="0" w:name="_GoBack"/>
            <w:bookmarkEnd w:id="0"/>
          </w:p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eastAsia" w:ascii="黑体" w:hAnsi="黑体" w:eastAsia="黑体"/>
              </w:rPr>
              <w:t>晨晓</w:t>
            </w:r>
            <w:r>
              <w:rPr>
                <w:rFonts w:hint="default" w:ascii="黑体" w:hAnsi="黑体" w:eastAsia="黑体"/>
                <w:woUserID w:val="1"/>
              </w:rPr>
              <w:t>7-8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1"/>
                <w:szCs w:val="21"/>
                <w:woUserID w:val="2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>1.练习册P2-7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default" w:ascii="黑体" w:hAnsi="宋体" w:eastAsia="黑体" w:cs="黑体"/>
                <w:sz w:val="21"/>
                <w:szCs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>2.做听力练习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default" w:ascii="黑体" w:hAnsi="宋体" w:eastAsia="黑体" w:cs="黑体"/>
                <w:sz w:val="21"/>
                <w:szCs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>3.预习P7-8课文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21"/>
                <w:szCs w:val="21"/>
                <w:woUserID w:val="2"/>
              </w:rPr>
              <w:t>口头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黑体" w:hAnsi="黑体" w:eastAsia="黑体"/>
                <w:sz w:val="21"/>
                <w:szCs w:val="21"/>
                <w:woUserID w:val="2"/>
              </w:rPr>
              <w:t>10</w:t>
            </w:r>
            <w:r>
              <w:rPr>
                <w:rFonts w:hint="eastAsia" w:ascii="黑体" w:hAnsi="黑体" w:eastAsia="黑体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1C513C"/>
    <w:rsid w:val="0038751A"/>
    <w:rsid w:val="006679FE"/>
    <w:rsid w:val="006B5306"/>
    <w:rsid w:val="00940100"/>
    <w:rsid w:val="009F4C2F"/>
    <w:rsid w:val="00BB3BC8"/>
    <w:rsid w:val="00CB7B40"/>
    <w:rsid w:val="1327595C"/>
    <w:rsid w:val="1FF7D976"/>
    <w:rsid w:val="3F9F11D4"/>
    <w:rsid w:val="B5B4BFA3"/>
    <w:rsid w:val="BEEB9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28</Words>
  <Characters>165</Characters>
  <Lines>1</Lines>
  <Paragraphs>1</Paragraphs>
  <TotalTime>0</TotalTime>
  <ScaleCrop>false</ScaleCrop>
  <LinksUpToDate>false</LinksUpToDate>
  <CharactersWithSpaces>192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2023-08-26T00:36:00Z</dcterms:created>
  <dc:creator>DingTalk</dc:creator>
  <dc:description>DingTalk Document</dc:description>
  <cp:lastModifiedBy>Administrator</cp:lastModifiedBy>
  <dcterms:modified xsi:type="dcterms:W3CDTF">2025-09-05T13:41:04Z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