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五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五（3））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1、复习第1课，默写1-5自然段。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2、按要求预习第2课。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背出第1课6-11自然段。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练习部分</w:t>
            </w:r>
            <w:r>
              <w:rPr>
                <w:rFonts w:hint="default" w:ascii="黑体" w:hAnsi="黑体" w:eastAsia="黑体"/>
                <w:woUserID w:val="1"/>
              </w:rPr>
              <w:t>3-4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晨晓</w:t>
            </w:r>
            <w:r>
              <w:rPr>
                <w:rFonts w:hint="default" w:ascii="黑体" w:hAnsi="黑体" w:eastAsia="黑体"/>
                <w:woUserID w:val="1"/>
              </w:rPr>
              <w:t>3-4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3"/>
              </w:rPr>
            </w:pPr>
            <w:r>
              <w:rPr>
                <w:rFonts w:ascii="黑体" w:hAnsi="黑体" w:eastAsia="黑体"/>
                <w:sz w:val="21"/>
                <w:szCs w:val="21"/>
                <w:woUserID w:val="3"/>
              </w:rPr>
              <w:t>1.读P2、P6课文，预习P4，做说霸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21"/>
                <w:szCs w:val="21"/>
                <w:woUserID w:val="3"/>
              </w:rPr>
            </w:pPr>
            <w:r>
              <w:rPr>
                <w:rFonts w:ascii="黑体" w:hAnsi="黑体" w:eastAsia="黑体"/>
                <w:sz w:val="21"/>
                <w:szCs w:val="21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default" w:ascii="黑体" w:hAnsi="宋体" w:eastAsia="黑体" w:cs="黑体"/>
                <w:sz w:val="21"/>
                <w:szCs w:val="21"/>
                <w:woUserID w:val="3"/>
              </w:rPr>
              <w:t>15</w:t>
            </w:r>
            <w:r>
              <w:rPr>
                <w:rFonts w:hint="eastAsia" w:ascii="黑体" w:hAnsi="宋体" w:eastAsia="黑体" w:cs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3"/>
              </w:rPr>
            </w:pPr>
            <w:r>
              <w:rPr>
                <w:rFonts w:ascii="黑体" w:hAnsi="黑体" w:eastAsia="黑体"/>
                <w:sz w:val="21"/>
                <w:szCs w:val="21"/>
                <w:woUserID w:val="3"/>
              </w:rPr>
              <w:t>2.背默归纳纸P2和P6全部、笔记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3"/>
              </w:rPr>
            </w:pPr>
            <w:r>
              <w:rPr>
                <w:rFonts w:ascii="黑体" w:hAnsi="黑体" w:eastAsia="黑体"/>
                <w:sz w:val="21"/>
                <w:szCs w:val="21"/>
                <w:woUserID w:val="3"/>
              </w:rPr>
              <w:t>3.绿色P1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3"/>
              </w:rPr>
            </w:pPr>
            <w:r>
              <w:rPr>
                <w:rFonts w:ascii="黑体" w:hAnsi="黑体" w:eastAsia="黑体"/>
                <w:sz w:val="21"/>
                <w:szCs w:val="21"/>
                <w:woUserID w:val="3"/>
              </w:rPr>
              <w:t>4.阅读练习。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default" w:ascii="黑体" w:hAnsi="宋体" w:eastAsia="黑体" w:cs="黑体"/>
                <w:sz w:val="21"/>
                <w:szCs w:val="21"/>
                <w:woUserID w:val="3"/>
              </w:rPr>
              <w:t>20</w:t>
            </w:r>
            <w:r>
              <w:rPr>
                <w:rFonts w:hint="eastAsia" w:ascii="黑体" w:hAnsi="宋体" w:eastAsia="黑体" w:cs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woUserID w:val="6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  <w:r>
        <w:rPr>
          <w:woUserID w:val="6"/>
        </w:rPr>
        <w:t xml:space="preserve">                                                                                                                                                       </w:t>
      </w:r>
    </w:p>
    <w:p>
      <w:pPr>
        <w:rPr>
          <w:woUserID w:val="6"/>
        </w:rPr>
      </w:pPr>
      <w:r>
        <w:rPr>
          <w:woUserID w:val="6"/>
        </w:rPr>
        <w:t xml:space="preserve">                                                                                                                </w:t>
      </w:r>
    </w:p>
    <w:p>
      <w:pPr>
        <w:rPr>
          <w:woUserID w:val="6"/>
        </w:rPr>
      </w:pPr>
      <w:r>
        <w:rPr>
          <w:woUserID w:val="6"/>
        </w:rPr>
        <w:t xml:space="preserve">                                                                                                               </w:t>
      </w:r>
    </w:p>
    <w:p>
      <w:pPr>
        <w:rPr>
          <w:woUserID w:val="6"/>
        </w:rPr>
      </w:pPr>
      <w:r>
        <w:rPr>
          <w:woUserID w:val="6"/>
        </w:rPr>
        <w:t xml:space="preserve">                                                                                                                      </w:t>
      </w:r>
    </w:p>
    <w:p>
      <w:pPr>
        <w:rPr>
          <w:woUserID w:val="6"/>
        </w:rPr>
      </w:pPr>
      <w:r>
        <w:rPr>
          <w:woUserID w:val="6"/>
        </w:rPr>
        <w:t xml:space="preserve">                                                            </w:t>
      </w:r>
    </w:p>
    <w:p>
      <w:pPr>
        <w:rPr>
          <w:woUserID w:val="6"/>
        </w:rPr>
      </w:pPr>
    </w:p>
    <w:p>
      <w:pPr>
        <w:rPr>
          <w:woUserID w:val="6"/>
        </w:rPr>
      </w:pPr>
    </w:p>
    <w:p>
      <w:pPr>
        <w:rPr>
          <w:woUserID w:val="6"/>
        </w:rPr>
      </w:pPr>
    </w:p>
    <w:p>
      <w:pPr>
        <w:rPr>
          <w:woUserID w:val="6"/>
        </w:rPr>
      </w:pPr>
    </w:p>
    <w:p>
      <w:pPr>
        <w:rPr>
          <w:woUserID w:val="6"/>
        </w:rPr>
      </w:pPr>
    </w:p>
    <w:p>
      <w:pPr>
        <w:rPr>
          <w:woUserID w:val="6"/>
        </w:rPr>
      </w:pPr>
    </w:p>
    <w:p>
      <w:pPr>
        <w:rPr>
          <w:woUserID w:val="6"/>
        </w:rPr>
      </w:pPr>
    </w:p>
    <w:p>
      <w:pPr>
        <w:rPr>
          <w:woUserID w:val="6"/>
        </w:rPr>
      </w:pPr>
    </w:p>
    <w:p>
      <w:pPr>
        <w:rPr>
          <w:woUserID w:val="6"/>
        </w:rPr>
      </w:pPr>
    </w:p>
    <w:p>
      <w:pPr>
        <w:rPr>
          <w:rFonts w:hint="default"/>
          <w:woUserID w:val="6"/>
        </w:rPr>
      </w:pPr>
      <w:r>
        <w:rPr>
          <w:rFonts w:hint="default"/>
          <w:woUserID w:val="6"/>
        </w:rPr>
        <w:t xml:space="preserve">                                                                              ·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1C513C"/>
    <w:rsid w:val="0038751A"/>
    <w:rsid w:val="006679FE"/>
    <w:rsid w:val="006B5306"/>
    <w:rsid w:val="00940100"/>
    <w:rsid w:val="009F4C2F"/>
    <w:rsid w:val="00BB3BC8"/>
    <w:rsid w:val="00CB7B40"/>
    <w:rsid w:val="1327595C"/>
    <w:rsid w:val="77FF9E6F"/>
    <w:rsid w:val="BEBFC928"/>
    <w:rsid w:val="F95CB46C"/>
    <w:rsid w:val="FB77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28</Words>
  <Characters>165</Characters>
  <Lines>1</Lines>
  <Paragraphs>1</Paragraphs>
  <TotalTime>3</TotalTime>
  <ScaleCrop>false</ScaleCrop>
  <LinksUpToDate>false</LinksUpToDate>
  <CharactersWithSpaces>192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Administrator</cp:lastModifiedBy>
  <dcterms:modified xsi:type="dcterms:W3CDTF">2025-09-02T20:44:37Z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