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6月1</w:t>
      </w:r>
      <w:r>
        <w:rPr>
          <w:rFonts w:hint="default" w:ascii="黑体" w:hAnsi="黑体" w:eastAsia="黑体"/>
          <w:sz w:val="32"/>
          <w:lang w:eastAsia="zh-CN"/>
          <w:woUserID w:val="1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4"/>
              </w:rPr>
              <w:t>订正考卷并签名。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bookmarkStart w:id="0" w:name="_GoBack"/>
            <w:bookmarkEnd w:id="0"/>
            <w:r>
              <w:rPr>
                <w:rFonts w:hint="default" w:ascii="黑体" w:hAnsi="黑体" w:eastAsia="黑体"/>
                <w:highlight w:val="yellow"/>
                <w:lang w:eastAsia="zh-CN"/>
                <w:woUserID w:val="4"/>
              </w:rPr>
              <w:t>认真复习。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练习卷+错题整理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  <w:t>2017-2练习卷，包括听力部分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默写黄页单词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436265"/>
    <w:multiLevelType w:val="singleLevel"/>
    <w:tmpl w:val="ED4362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43E0548"/>
    <w:rsid w:val="67356FDF"/>
    <w:rsid w:val="69AF2DFD"/>
    <w:rsid w:val="6BE71135"/>
    <w:rsid w:val="6DEF7B0B"/>
    <w:rsid w:val="74EF0648"/>
    <w:rsid w:val="77DFFE7B"/>
    <w:rsid w:val="77F73677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DFEFAA74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114</Words>
  <Characters>118</Characters>
  <Lines>1</Lines>
  <Paragraphs>1</Paragraphs>
  <TotalTime>0</TotalTime>
  <ScaleCrop>false</ScaleCrop>
  <LinksUpToDate>false</LinksUpToDate>
  <CharactersWithSpaces>128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2024-06-14T13:40:27Z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